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9586" w14:textId="77777777" w:rsidR="007433AE" w:rsidRPr="00D76220" w:rsidRDefault="007433AE" w:rsidP="007433AE">
      <w:pPr>
        <w:rPr>
          <w:rFonts w:ascii="Arial" w:eastAsia="Times New Roman" w:hAnsi="Arial" w:cs="Arial"/>
          <w:lang w:eastAsia="fr-CA"/>
        </w:rPr>
      </w:pPr>
    </w:p>
    <w:p w14:paraId="7D4C05B3" w14:textId="77777777" w:rsidR="007433AE" w:rsidRPr="00D76220" w:rsidRDefault="007433AE" w:rsidP="007433AE">
      <w:pPr>
        <w:rPr>
          <w:rFonts w:ascii="Arial" w:eastAsia="Times New Roman" w:hAnsi="Arial" w:cs="Arial"/>
          <w:lang w:eastAsia="fr-CA"/>
        </w:rPr>
      </w:pPr>
      <w:r>
        <w:rPr>
          <w:rFonts w:ascii="Arial" w:hAnsi="Arial" w:cs="Arial"/>
          <w:noProof/>
          <w:color w:val="1F4E79" w:themeColor="accent5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F3A5B" wp14:editId="24BD9F20">
                <wp:simplePos x="0" y="0"/>
                <wp:positionH relativeFrom="column">
                  <wp:posOffset>1152728</wp:posOffset>
                </wp:positionH>
                <wp:positionV relativeFrom="paragraph">
                  <wp:posOffset>174936</wp:posOffset>
                </wp:positionV>
                <wp:extent cx="4309353" cy="654148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353" cy="654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A52128" w14:textId="6F61989E" w:rsidR="007433AE" w:rsidRPr="00823274" w:rsidRDefault="007433AE" w:rsidP="00743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TRAVEL GRANT PROGRAM 202</w:t>
                            </w:r>
                            <w:r w:rsidR="00B21FA2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7622B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3A5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0.75pt;margin-top:13.75pt;width:339.3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" fillcolor="white [3201]" stroked="f" strokeweight=".5pt">
                <v:textbox>
                  <w:txbxContent>
                    <w:p w14:paraId="24A52128" w14:textId="6F61989E" w:rsidR="007433AE" w:rsidRPr="00823274" w:rsidRDefault="007433AE" w:rsidP="007433AE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TRAVEL GRANT PROGRAM 202</w:t>
                      </w:r>
                      <w:r w:rsidR="00B21FA2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  <w:r w:rsidR="007622B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883A3EE" w14:textId="77777777" w:rsidR="007433AE" w:rsidRDefault="007433AE" w:rsidP="007433AE">
      <w:pPr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  <w:r w:rsidRPr="007F596F">
        <w:rPr>
          <w:rFonts w:ascii="Arial" w:hAnsi="Arial" w:cs="Arial"/>
          <w:noProof/>
          <w:color w:val="1F4E79" w:themeColor="accent5" w:themeShade="8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51AEDB7" wp14:editId="751E39B4">
            <wp:simplePos x="0" y="0"/>
            <wp:positionH relativeFrom="column">
              <wp:posOffset>-474785</wp:posOffset>
            </wp:positionH>
            <wp:positionV relativeFrom="paragraph">
              <wp:posOffset>-365760</wp:posOffset>
            </wp:positionV>
            <wp:extent cx="1624819" cy="1105479"/>
            <wp:effectExtent l="0" t="0" r="127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19" cy="1115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4BDB3" w14:textId="77777777" w:rsidR="007433AE" w:rsidRDefault="007433AE" w:rsidP="007433AE">
      <w:pPr>
        <w:spacing w:after="120" w:line="276" w:lineRule="auto"/>
        <w:rPr>
          <w:rStyle w:val="lev"/>
          <w:rFonts w:ascii="Arial" w:hAnsi="Arial" w:cs="Arial"/>
          <w:color w:val="1F3864" w:themeColor="accent1" w:themeShade="80"/>
          <w:sz w:val="32"/>
          <w:szCs w:val="32"/>
        </w:rPr>
      </w:pPr>
    </w:p>
    <w:p w14:paraId="0B5E4682" w14:textId="77777777" w:rsidR="007433AE" w:rsidRPr="00D76220" w:rsidRDefault="007433AE" w:rsidP="007433AE">
      <w:pPr>
        <w:spacing w:after="12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C3B1D5" w14:textId="261CD6B7" w:rsidR="007433AE" w:rsidRPr="004340B1" w:rsidRDefault="007433AE" w:rsidP="007433AE">
      <w:pPr>
        <w:spacing w:after="120"/>
        <w:jc w:val="both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RQR is pleased to launch its 202</w:t>
      </w:r>
      <w:r w:rsidR="00B21FA2">
        <w:rPr>
          <w:rFonts w:ascii="Arial" w:eastAsia="Times New Roman" w:hAnsi="Arial" w:cs="Arial"/>
          <w:sz w:val="22"/>
          <w:szCs w:val="22"/>
          <w:lang w:val="en-CA" w:eastAsia="fr-CA"/>
        </w:rPr>
        <w:t>4</w:t>
      </w:r>
      <w:r w:rsidR="007622BC">
        <w:rPr>
          <w:rFonts w:ascii="Arial" w:eastAsia="Times New Roman" w:hAnsi="Arial" w:cs="Arial"/>
          <w:sz w:val="22"/>
          <w:szCs w:val="22"/>
          <w:lang w:val="en-CA" w:eastAsia="fr-CA"/>
        </w:rPr>
        <w:t>-2025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Travel Awards Competition. RQR trainees can apply for awards from </w:t>
      </w:r>
      <w:r w:rsidRPr="004340B1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>$250 to $500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to cover associated costs with attendance at a national or international meeting to promote scientific exchanges. For meetings held </w:t>
      </w:r>
      <w:r w:rsidRPr="004340B1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>in the province of Quebec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, the award is</w:t>
      </w:r>
      <w:r w:rsidRPr="004340B1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 xml:space="preserve"> $250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and</w:t>
      </w:r>
      <w:r w:rsidRPr="004340B1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 xml:space="preserve"> $500 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for those </w:t>
      </w:r>
      <w:r w:rsidRPr="004340B1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>outside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Quebec. </w:t>
      </w:r>
    </w:p>
    <w:p w14:paraId="008A1299" w14:textId="77777777" w:rsidR="007433AE" w:rsidRPr="004340B1" w:rsidRDefault="007433AE" w:rsidP="007433AE">
      <w:pPr>
        <w:spacing w:after="120"/>
        <w:jc w:val="both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There is </w:t>
      </w:r>
      <w:r w:rsidRPr="00A46F6C">
        <w:rPr>
          <w:rFonts w:ascii="Arial" w:eastAsia="Times New Roman" w:hAnsi="Arial" w:cs="Arial"/>
          <w:color w:val="FF0000"/>
          <w:sz w:val="22"/>
          <w:szCs w:val="22"/>
          <w:lang w:val="en-CA" w:eastAsia="fr-CA"/>
        </w:rPr>
        <w:t>no deadline for this competition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, applications will be received throughout the year until funds are exhausted. So first come, first served!</w:t>
      </w:r>
    </w:p>
    <w:p w14:paraId="4BF81F5E" w14:textId="77777777" w:rsidR="007433AE" w:rsidRDefault="007433AE" w:rsidP="007433AE">
      <w:pPr>
        <w:spacing w:after="120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CA"/>
        </w:rPr>
      </w:pPr>
    </w:p>
    <w:p w14:paraId="08D8444D" w14:textId="77777777" w:rsidR="007433AE" w:rsidRPr="004340B1" w:rsidRDefault="007433AE" w:rsidP="007433AE">
      <w:pPr>
        <w:spacing w:after="120"/>
        <w:rPr>
          <w:rFonts w:ascii="Arial" w:eastAsia="Times New Roman" w:hAnsi="Arial" w:cs="Arial"/>
          <w:sz w:val="22"/>
          <w:szCs w:val="22"/>
          <w:lang w:eastAsia="fr-CA"/>
        </w:rPr>
      </w:pPr>
      <w:r w:rsidRPr="004340B1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eastAsia="fr-CA"/>
        </w:rPr>
        <w:t xml:space="preserve">ELIGIBILITY CRITERIA: </w:t>
      </w:r>
    </w:p>
    <w:p w14:paraId="6BC0F32B" w14:textId="62DDAF58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color w:val="000000" w:themeColor="text1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The meeting must occur between </w:t>
      </w:r>
      <w:r w:rsidR="00B21FA2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 xml:space="preserve">January </w:t>
      </w:r>
      <w:r w:rsidR="009A5F4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1</w:t>
      </w:r>
      <w:r w:rsidR="009A5F49" w:rsidRPr="009A5F49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  <w:lang w:val="en-CA" w:eastAsia="fr-CA"/>
        </w:rPr>
        <w:t>st</w:t>
      </w:r>
      <w:r w:rsidR="007622B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 xml:space="preserve">, 2024 </w:t>
      </w:r>
      <w:r w:rsidRPr="004340B1">
        <w:rPr>
          <w:rFonts w:ascii="Arial" w:eastAsia="Times New Roman" w:hAnsi="Arial" w:cs="Arial"/>
          <w:color w:val="000000" w:themeColor="text1"/>
          <w:sz w:val="22"/>
          <w:szCs w:val="22"/>
          <w:lang w:val="en-CA" w:eastAsia="fr-CA"/>
        </w:rPr>
        <w:t xml:space="preserve">and </w:t>
      </w:r>
      <w:r w:rsidR="007622B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 xml:space="preserve">March </w:t>
      </w:r>
      <w:r w:rsidR="009A5F49" w:rsidRPr="004340B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31</w:t>
      </w:r>
      <w:r w:rsidR="009A5F49" w:rsidRPr="004340B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vertAlign w:val="superscript"/>
          <w:lang w:val="en-CA" w:eastAsia="fr-CA"/>
        </w:rPr>
        <w:t>st</w:t>
      </w:r>
      <w:r w:rsidR="002C5EF5" w:rsidRPr="004340B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, 202</w:t>
      </w:r>
      <w:r w:rsidR="007622B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5</w:t>
      </w:r>
      <w:r w:rsidR="002C5EF5" w:rsidRPr="004340B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,</w:t>
      </w:r>
      <w:r w:rsidRPr="004340B1">
        <w:rPr>
          <w:rFonts w:ascii="Arial" w:eastAsia="Times New Roman" w:hAnsi="Arial" w:cs="Arial"/>
          <w:color w:val="000000" w:themeColor="text1"/>
          <w:sz w:val="22"/>
          <w:szCs w:val="22"/>
          <w:lang w:val="en-CA" w:eastAsia="fr-CA"/>
        </w:rPr>
        <w:t xml:space="preserve"> and </w:t>
      </w:r>
      <w:r w:rsidRPr="0019012F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CA" w:eastAsia="fr-CA"/>
        </w:rPr>
        <w:t>a limit of 2 travel grants per laboratory</w:t>
      </w:r>
      <w:r w:rsidRPr="004340B1">
        <w:rPr>
          <w:rFonts w:ascii="Arial" w:eastAsia="Times New Roman" w:hAnsi="Arial" w:cs="Arial"/>
          <w:color w:val="000000" w:themeColor="text1"/>
          <w:sz w:val="22"/>
          <w:szCs w:val="22"/>
          <w:lang w:val="en-CA" w:eastAsia="fr-CA"/>
        </w:rPr>
        <w:t xml:space="preserve"> has been set;</w:t>
      </w:r>
    </w:p>
    <w:p w14:paraId="643DB779" w14:textId="77777777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candidate must give an oral or poster presentation at the meeting;</w:t>
      </w:r>
    </w:p>
    <w:p w14:paraId="2EB48ABA" w14:textId="77777777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research director must be a member or collaborator of the RQR;</w:t>
      </w:r>
    </w:p>
    <w:p w14:paraId="5F3ADF61" w14:textId="77777777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Only one travel award per trainee per year;</w:t>
      </w:r>
    </w:p>
    <w:p w14:paraId="709875F6" w14:textId="77777777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meeting cannot take place in the city where the candidate lives or works;</w:t>
      </w:r>
    </w:p>
    <w:p w14:paraId="23F24386" w14:textId="77777777" w:rsidR="007433AE" w:rsidRPr="004340B1" w:rsidRDefault="007433AE" w:rsidP="00214003">
      <w:pPr>
        <w:numPr>
          <w:ilvl w:val="0"/>
          <w:numId w:val="4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RQR Symposium does not meet the criteria for this competition.</w:t>
      </w:r>
    </w:p>
    <w:p w14:paraId="2015278D" w14:textId="77777777" w:rsidR="007433AE" w:rsidRPr="004340B1" w:rsidRDefault="007433AE" w:rsidP="007433AE">
      <w:pPr>
        <w:spacing w:before="120" w:after="120"/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</w:pPr>
    </w:p>
    <w:p w14:paraId="669B04B7" w14:textId="77777777" w:rsidR="007433AE" w:rsidRPr="004340B1" w:rsidRDefault="007433AE" w:rsidP="007433AE">
      <w:pPr>
        <w:spacing w:before="120" w:after="120"/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  <w:t>TO SUBMIT AN APPLICATION:</w:t>
      </w:r>
    </w:p>
    <w:p w14:paraId="6410DF08" w14:textId="37D8F0C2" w:rsidR="007433AE" w:rsidRPr="004340B1" w:rsidRDefault="007433AE" w:rsidP="007433AE">
      <w:pPr>
        <w:spacing w:after="120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PhD students or postdoctoral fellows can apply by sending a copy of the following documents in </w:t>
      </w:r>
      <w:r w:rsidRPr="00F96EB0"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  <w:t xml:space="preserve">a </w:t>
      </w:r>
      <w:r w:rsidRPr="004340B1"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  <w:t>single PDF file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to </w:t>
      </w:r>
      <w:hyperlink r:id="rId6" w:history="1">
        <w:r w:rsidR="00B21FA2" w:rsidRPr="00D05310">
          <w:rPr>
            <w:rStyle w:val="Hyperlien"/>
            <w:rFonts w:ascii="Arial" w:eastAsia="Times New Roman" w:hAnsi="Arial" w:cs="Arial"/>
            <w:sz w:val="22"/>
            <w:szCs w:val="22"/>
            <w:lang w:val="en-CA" w:eastAsia="fr-CA"/>
          </w:rPr>
          <w:t>info@info-rqr.ca</w:t>
        </w:r>
      </w:hyperlink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:</w:t>
      </w:r>
    </w:p>
    <w:p w14:paraId="76492E17" w14:textId="77777777" w:rsidR="007433AE" w:rsidRPr="004340B1" w:rsidRDefault="007433AE" w:rsidP="00214003">
      <w:pPr>
        <w:pStyle w:val="Paragraphedeliste"/>
        <w:numPr>
          <w:ilvl w:val="0"/>
          <w:numId w:val="5"/>
        </w:numPr>
        <w:ind w:left="714" w:hanging="357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The RQR Travel Award application form (next page);</w:t>
      </w:r>
    </w:p>
    <w:p w14:paraId="707A0FAE" w14:textId="77777777" w:rsidR="007433AE" w:rsidRPr="004340B1" w:rsidRDefault="007433AE" w:rsidP="00214003">
      <w:pPr>
        <w:pStyle w:val="PrformatHTML"/>
        <w:numPr>
          <w:ilvl w:val="0"/>
          <w:numId w:val="5"/>
        </w:numPr>
        <w:ind w:left="714" w:hanging="357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  <w:lang w:val="en-CA"/>
        </w:rPr>
        <w:t>Proof that your abstract has been accepted for an oral or poster presentation (</w:t>
      </w:r>
      <w:r w:rsidRPr="004340B1">
        <w:rPr>
          <w:rFonts w:ascii="Arial" w:hAnsi="Arial" w:cs="Arial"/>
          <w:sz w:val="22"/>
          <w:szCs w:val="22"/>
          <w:lang w:val="en"/>
        </w:rPr>
        <w:t>Note that it is possible to apply even if your abstract has not yet been accepted. However, proof will have to be submitted later</w:t>
      </w:r>
      <w:r w:rsidRPr="004340B1">
        <w:rPr>
          <w:rFonts w:ascii="Arial" w:hAnsi="Arial" w:cs="Arial"/>
          <w:sz w:val="22"/>
          <w:szCs w:val="22"/>
          <w:lang w:val="en-CA"/>
        </w:rPr>
        <w:t>).</w:t>
      </w:r>
    </w:p>
    <w:p w14:paraId="15B872A3" w14:textId="77777777" w:rsidR="007433AE" w:rsidRPr="004340B1" w:rsidRDefault="007433AE" w:rsidP="007433AE">
      <w:pPr>
        <w:spacing w:before="120" w:after="120"/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</w:pPr>
    </w:p>
    <w:p w14:paraId="60128465" w14:textId="77777777" w:rsidR="007433AE" w:rsidRPr="004340B1" w:rsidRDefault="007433AE" w:rsidP="007433AE">
      <w:pPr>
        <w:spacing w:before="120" w:after="120"/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  <w:t>IF THE AWARD IS GRANTED:</w:t>
      </w:r>
    </w:p>
    <w:p w14:paraId="416E04D6" w14:textId="22E93807" w:rsidR="007433AE" w:rsidRPr="004340B1" w:rsidRDefault="007433AE" w:rsidP="007433AE">
      <w:pPr>
        <w:spacing w:after="120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Email a copy of the following documents as </w:t>
      </w:r>
      <w:r w:rsidRPr="00F96EB0">
        <w:rPr>
          <w:rFonts w:ascii="Arial" w:eastAsia="Times New Roman" w:hAnsi="Arial" w:cs="Arial"/>
          <w:b/>
          <w:bCs/>
          <w:sz w:val="22"/>
          <w:szCs w:val="22"/>
          <w:u w:val="single"/>
          <w:lang w:val="en-CA" w:eastAsia="fr-CA"/>
        </w:rPr>
        <w:t>a single PDF file</w:t>
      </w:r>
      <w:r w:rsidRPr="00DA6B0B">
        <w:rPr>
          <w:rFonts w:ascii="Arial" w:eastAsia="Times New Roman" w:hAnsi="Arial" w:cs="Arial"/>
          <w:b/>
          <w:bCs/>
          <w:sz w:val="22"/>
          <w:szCs w:val="22"/>
          <w:lang w:val="en-CA" w:eastAsia="fr-CA"/>
        </w:rPr>
        <w:t xml:space="preserve"> </w:t>
      </w:r>
      <w:r w:rsidRPr="00DA6B0B">
        <w:rPr>
          <w:rFonts w:ascii="Arial" w:eastAsia="Times New Roman" w:hAnsi="Arial" w:cs="Arial"/>
          <w:sz w:val="22"/>
          <w:szCs w:val="22"/>
          <w:lang w:val="en-CA" w:eastAsia="fr-CA"/>
        </w:rPr>
        <w:t>to</w:t>
      </w: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 xml:space="preserve"> </w:t>
      </w:r>
      <w:hyperlink r:id="rId7" w:history="1">
        <w:r w:rsidR="00B21FA2" w:rsidRPr="00D05310">
          <w:rPr>
            <w:rStyle w:val="Hyperlien"/>
            <w:rFonts w:ascii="Arial" w:eastAsia="Times New Roman" w:hAnsi="Arial" w:cs="Arial"/>
            <w:sz w:val="22"/>
            <w:szCs w:val="22"/>
            <w:lang w:val="en-CA" w:eastAsia="fr-CA"/>
          </w:rPr>
          <w:t>info@info-rqr.ca</w:t>
        </w:r>
      </w:hyperlink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:</w:t>
      </w:r>
    </w:p>
    <w:p w14:paraId="34BC6008" w14:textId="77777777" w:rsidR="007433AE" w:rsidRPr="00E10BF9" w:rsidRDefault="007433AE" w:rsidP="00214003">
      <w:pPr>
        <w:pStyle w:val="Paragraphedeliste"/>
        <w:numPr>
          <w:ilvl w:val="0"/>
          <w:numId w:val="6"/>
        </w:numPr>
        <w:ind w:left="714" w:hanging="357"/>
        <w:contextualSpacing w:val="0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Proof of conference registration and associated fees</w:t>
      </w:r>
      <w:r>
        <w:rPr>
          <w:rFonts w:ascii="Arial" w:eastAsia="Times New Roman" w:hAnsi="Arial" w:cs="Arial"/>
          <w:sz w:val="22"/>
          <w:szCs w:val="22"/>
          <w:lang w:val="en-CA" w:eastAsia="fr-CA"/>
        </w:rPr>
        <w:t>;</w:t>
      </w:r>
    </w:p>
    <w:p w14:paraId="20BBA313" w14:textId="6A736BB5" w:rsidR="00214003" w:rsidRPr="00214003" w:rsidRDefault="007433AE" w:rsidP="00214003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Proof of attendance at the conference (e.g., conference poster with your name</w:t>
      </w:r>
      <w:r>
        <w:rPr>
          <w:rFonts w:ascii="Arial" w:eastAsia="Times New Roman" w:hAnsi="Arial" w:cs="Arial"/>
          <w:sz w:val="22"/>
          <w:szCs w:val="22"/>
          <w:lang w:val="en-CA" w:eastAsia="fr-CA"/>
        </w:rPr>
        <w:t>,</w:t>
      </w:r>
      <w:r w:rsidRPr="001B18F1">
        <w:rPr>
          <w:lang w:val="en-US"/>
        </w:rPr>
        <w:t xml:space="preserve"> </w:t>
      </w:r>
      <w:r w:rsidRPr="001B18F1">
        <w:rPr>
          <w:rFonts w:ascii="Arial" w:eastAsia="Times New Roman" w:hAnsi="Arial" w:cs="Arial"/>
          <w:sz w:val="22"/>
          <w:szCs w:val="22"/>
          <w:lang w:val="en-CA" w:eastAsia="fr-CA"/>
        </w:rPr>
        <w:t>your identification badge issued at the conference, etc.</w:t>
      </w:r>
      <w:proofErr w:type="gramStart"/>
      <w:r w:rsidRPr="004340B1">
        <w:rPr>
          <w:rFonts w:ascii="Arial" w:eastAsia="Times New Roman" w:hAnsi="Arial" w:cs="Arial"/>
          <w:sz w:val="22"/>
          <w:szCs w:val="22"/>
          <w:lang w:val="en-CA" w:eastAsia="fr-CA"/>
        </w:rPr>
        <w:t>)</w:t>
      </w:r>
      <w:r w:rsidR="00214003">
        <w:rPr>
          <w:rFonts w:ascii="Arial" w:eastAsia="Times New Roman" w:hAnsi="Arial" w:cs="Arial"/>
          <w:sz w:val="22"/>
          <w:szCs w:val="22"/>
          <w:lang w:val="en-CA" w:eastAsia="fr-CA"/>
        </w:rPr>
        <w:t>;</w:t>
      </w:r>
      <w:proofErr w:type="gramEnd"/>
    </w:p>
    <w:p w14:paraId="792C9703" w14:textId="00A7A77F" w:rsidR="00214003" w:rsidRPr="001B18F1" w:rsidRDefault="00214003" w:rsidP="00214003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214003">
        <w:rPr>
          <w:rFonts w:ascii="Arial" w:eastAsia="Times New Roman" w:hAnsi="Arial" w:cs="Arial"/>
          <w:sz w:val="22"/>
          <w:szCs w:val="22"/>
          <w:lang w:val="en-CA" w:eastAsia="fr-CA"/>
        </w:rPr>
        <w:t>For UdeM postdoctoral fellows: the conference program, accommodation invoice, airline ticket invoice and boarding passes must be added to proof of participation</w:t>
      </w:r>
      <w:r>
        <w:rPr>
          <w:rFonts w:ascii="Arial" w:eastAsia="Times New Roman" w:hAnsi="Arial" w:cs="Arial"/>
          <w:sz w:val="22"/>
          <w:szCs w:val="22"/>
          <w:lang w:val="en-CA" w:eastAsia="fr-CA"/>
        </w:rPr>
        <w:t>.</w:t>
      </w:r>
    </w:p>
    <w:p w14:paraId="1F1E1535" w14:textId="77777777" w:rsidR="007433AE" w:rsidRPr="004340B1" w:rsidRDefault="007433AE" w:rsidP="007433AE">
      <w:pPr>
        <w:spacing w:after="120"/>
        <w:rPr>
          <w:rFonts w:ascii="Arial" w:eastAsia="Times New Roman" w:hAnsi="Arial" w:cs="Arial"/>
          <w:sz w:val="22"/>
          <w:szCs w:val="22"/>
          <w:lang w:val="en-CA" w:eastAsia="fr-CA"/>
        </w:rPr>
      </w:pPr>
      <w:r w:rsidRPr="004340B1">
        <w:rPr>
          <w:rFonts w:ascii="Arial" w:eastAsia="Times New Roman" w:hAnsi="Arial" w:cs="Arial"/>
          <w:b/>
          <w:bCs/>
          <w:color w:val="003399"/>
          <w:sz w:val="22"/>
          <w:szCs w:val="22"/>
          <w:lang w:val="en-CA" w:eastAsia="fr-CA"/>
        </w:rPr>
        <w:t>*** Note: The RQR logo must be included in the presentation ***</w:t>
      </w:r>
    </w:p>
    <w:p w14:paraId="602062BA" w14:textId="77777777" w:rsidR="007433AE" w:rsidRPr="004340B1" w:rsidRDefault="007433AE" w:rsidP="007433AE">
      <w:pPr>
        <w:spacing w:after="120"/>
        <w:rPr>
          <w:rFonts w:ascii="Arial" w:eastAsia="Times New Roman" w:hAnsi="Arial" w:cs="Arial"/>
          <w:sz w:val="22"/>
          <w:szCs w:val="22"/>
          <w:lang w:val="en-CA" w:eastAsia="fr-CA"/>
        </w:rPr>
      </w:pPr>
    </w:p>
    <w:p w14:paraId="5578568E" w14:textId="77777777" w:rsidR="007433AE" w:rsidRPr="00FC1EDB" w:rsidRDefault="007433AE" w:rsidP="007433AE">
      <w:pPr>
        <w:pStyle w:val="Sansinterligne"/>
        <w:spacing w:after="120"/>
        <w:rPr>
          <w:rFonts w:ascii="Arial" w:hAnsi="Arial" w:cs="Arial"/>
          <w:lang w:val="en-US"/>
        </w:rPr>
      </w:pPr>
      <w:r w:rsidRPr="004340B1">
        <w:rPr>
          <w:rFonts w:ascii="Arial" w:eastAsia="Times New Roman" w:hAnsi="Arial" w:cs="Arial"/>
          <w:lang w:val="en-CA" w:eastAsia="fr-CA"/>
        </w:rPr>
        <w:t xml:space="preserve">For any questions, contact </w:t>
      </w:r>
      <w:r w:rsidRPr="004340B1">
        <w:rPr>
          <w:rFonts w:ascii="Arial" w:eastAsia="Times New Roman" w:hAnsi="Arial" w:cs="Arial"/>
          <w:b/>
          <w:bCs/>
          <w:lang w:val="en-CA" w:eastAsia="fr-CA"/>
        </w:rPr>
        <w:t>Maryse Um</w:t>
      </w:r>
      <w:r w:rsidRPr="004340B1">
        <w:rPr>
          <w:rFonts w:ascii="Arial" w:eastAsia="Times New Roman" w:hAnsi="Arial" w:cs="Arial"/>
          <w:lang w:val="en-CA" w:eastAsia="fr-CA"/>
        </w:rPr>
        <w:t xml:space="preserve">: </w:t>
      </w:r>
      <w:hyperlink r:id="rId8" w:history="1">
        <w:r w:rsidRPr="004340B1">
          <w:rPr>
            <w:rStyle w:val="Hyperlien"/>
            <w:rFonts w:ascii="Arial" w:eastAsia="Times New Roman" w:hAnsi="Arial" w:cs="Arial"/>
            <w:lang w:val="en-CA" w:eastAsia="fr-CA"/>
          </w:rPr>
          <w:t>info@info-rqr.ca</w:t>
        </w:r>
      </w:hyperlink>
    </w:p>
    <w:p w14:paraId="049D6F63" w14:textId="77777777" w:rsidR="007433AE" w:rsidRPr="00DA6B0B" w:rsidRDefault="007433AE" w:rsidP="007433AE">
      <w:pPr>
        <w:pStyle w:val="Paragraphedeliste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26C6EEBA" w14:textId="77777777" w:rsidR="007433AE" w:rsidRPr="00DA6B0B" w:rsidRDefault="007433AE" w:rsidP="007433AE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202124"/>
          <w:sz w:val="22"/>
          <w:szCs w:val="22"/>
          <w:lang w:val="en-US"/>
        </w:rPr>
      </w:pPr>
    </w:p>
    <w:p w14:paraId="38C10D2B" w14:textId="77777777" w:rsidR="007433AE" w:rsidRPr="00DA6B0B" w:rsidRDefault="007433AE" w:rsidP="007433AE">
      <w:pPr>
        <w:rPr>
          <w:rFonts w:ascii="Arial" w:hAnsi="Arial" w:cs="Arial"/>
          <w:sz w:val="22"/>
          <w:szCs w:val="22"/>
          <w:lang w:val="en-US"/>
        </w:rPr>
      </w:pPr>
    </w:p>
    <w:p w14:paraId="6122FBEB" w14:textId="77777777" w:rsidR="007433AE" w:rsidRPr="00DA6B0B" w:rsidRDefault="007433AE" w:rsidP="007433AE">
      <w:pPr>
        <w:jc w:val="center"/>
        <w:rPr>
          <w:rFonts w:ascii="Arial" w:hAnsi="Arial" w:cs="Arial"/>
          <w:b/>
          <w:color w:val="2F5496" w:themeColor="accent1" w:themeShade="BF"/>
          <w:sz w:val="22"/>
          <w:szCs w:val="22"/>
          <w:lang w:val="en-US"/>
        </w:rPr>
      </w:pPr>
      <w:r w:rsidRPr="004340B1">
        <w:rPr>
          <w:rFonts w:ascii="Arial" w:hAnsi="Arial" w:cs="Arial"/>
          <w:noProof/>
          <w:color w:val="1F4E79" w:themeColor="accent5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89F62" wp14:editId="31274925">
                <wp:simplePos x="0" y="0"/>
                <wp:positionH relativeFrom="column">
                  <wp:posOffset>1237126</wp:posOffset>
                </wp:positionH>
                <wp:positionV relativeFrom="paragraph">
                  <wp:posOffset>-148004</wp:posOffset>
                </wp:positionV>
                <wp:extent cx="3157464" cy="780757"/>
                <wp:effectExtent l="0" t="0" r="508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464" cy="780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00466" w14:textId="335A86CF" w:rsidR="007433AE" w:rsidRDefault="007433AE" w:rsidP="007433AE">
                            <w:pPr>
                              <w:jc w:val="center"/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TRAVEL</w:t>
                            </w:r>
                            <w:r w:rsidR="00BA1498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 xml:space="preserve">GRANT FORM  </w:t>
                            </w:r>
                          </w:p>
                          <w:p w14:paraId="1225618C" w14:textId="3ADFA58F" w:rsidR="007433AE" w:rsidRPr="00823274" w:rsidRDefault="007433AE" w:rsidP="00743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202</w:t>
                            </w:r>
                            <w:r w:rsidR="00B21FA2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4</w:t>
                            </w:r>
                            <w:r w:rsidR="007622BC">
                              <w:rPr>
                                <w:rStyle w:val="lev"/>
                                <w:rFonts w:ascii="Arial" w:hAnsi="Arial" w:cs="Arial"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9F62" id="Zone de texte 3" o:spid="_x0000_s1027" type="#_x0000_t202" style="position:absolute;left:0;text-align:left;margin-left:97.4pt;margin-top:-11.65pt;width:248.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" fillcolor="white [3201]" stroked="f" strokeweight=".5pt">
                <v:textbox>
                  <w:txbxContent>
                    <w:p w14:paraId="09300466" w14:textId="335A86CF" w:rsidR="007433AE" w:rsidRDefault="007433AE" w:rsidP="007433AE">
                      <w:pPr>
                        <w:jc w:val="center"/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TRAVEL</w:t>
                      </w:r>
                      <w:r w:rsidR="00BA1498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 xml:space="preserve">GRANT FORM  </w:t>
                      </w:r>
                    </w:p>
                    <w:p w14:paraId="1225618C" w14:textId="3ADFA58F" w:rsidR="007433AE" w:rsidRPr="00823274" w:rsidRDefault="007433AE" w:rsidP="007433AE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202</w:t>
                      </w:r>
                      <w:r w:rsidR="00B21FA2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4</w:t>
                      </w:r>
                      <w:r w:rsidR="007622BC">
                        <w:rPr>
                          <w:rStyle w:val="lev"/>
                          <w:rFonts w:ascii="Arial" w:hAnsi="Arial" w:cs="Arial"/>
                          <w:color w:val="1F3864" w:themeColor="accent1" w:themeShade="80"/>
                          <w:sz w:val="32"/>
                          <w:szCs w:val="32"/>
                        </w:rPr>
                        <w:t>-2025</w:t>
                      </w:r>
                    </w:p>
                  </w:txbxContent>
                </v:textbox>
              </v:shape>
            </w:pict>
          </mc:Fallback>
        </mc:AlternateContent>
      </w:r>
      <w:r w:rsidRPr="004340B1">
        <w:rPr>
          <w:rFonts w:ascii="Arial" w:hAnsi="Arial" w:cs="Arial"/>
          <w:noProof/>
          <w:color w:val="1F4E79" w:themeColor="accent5" w:themeShade="8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2DE26A" wp14:editId="3A53CB68">
            <wp:simplePos x="0" y="0"/>
            <wp:positionH relativeFrom="column">
              <wp:posOffset>-476885</wp:posOffset>
            </wp:positionH>
            <wp:positionV relativeFrom="paragraph">
              <wp:posOffset>-368024</wp:posOffset>
            </wp:positionV>
            <wp:extent cx="1714500" cy="1166495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B0B">
        <w:rPr>
          <w:rStyle w:val="lev"/>
          <w:rFonts w:ascii="Arial" w:hAnsi="Arial" w:cs="Arial"/>
          <w:color w:val="1F3864" w:themeColor="accent1" w:themeShade="80"/>
          <w:sz w:val="22"/>
          <w:szCs w:val="22"/>
          <w:lang w:val="en-US"/>
        </w:rPr>
        <w:t xml:space="preserve">          </w:t>
      </w:r>
    </w:p>
    <w:p w14:paraId="16274349" w14:textId="77777777" w:rsidR="007433AE" w:rsidRPr="00DA6B0B" w:rsidRDefault="007433AE" w:rsidP="007433AE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B4D03FC" w14:textId="77777777" w:rsidR="007433AE" w:rsidRPr="00DA6B0B" w:rsidRDefault="007433AE" w:rsidP="007433AE">
      <w:pPr>
        <w:rPr>
          <w:rFonts w:ascii="Arial" w:hAnsi="Arial" w:cs="Arial"/>
          <w:sz w:val="22"/>
          <w:szCs w:val="22"/>
          <w:lang w:val="en-US"/>
        </w:rPr>
      </w:pPr>
    </w:p>
    <w:p w14:paraId="549ECACA" w14:textId="77777777" w:rsidR="007433AE" w:rsidRPr="00DA6B0B" w:rsidRDefault="007433AE" w:rsidP="007433AE">
      <w:pPr>
        <w:rPr>
          <w:rFonts w:ascii="Arial" w:hAnsi="Arial" w:cs="Arial"/>
          <w:b/>
          <w:color w:val="2F5496" w:themeColor="accent1" w:themeShade="BF"/>
          <w:sz w:val="22"/>
          <w:szCs w:val="22"/>
          <w:lang w:val="en-US"/>
        </w:rPr>
      </w:pPr>
      <w:r w:rsidRPr="00DA6B0B">
        <w:rPr>
          <w:rStyle w:val="lev"/>
          <w:rFonts w:ascii="Arial" w:hAnsi="Arial" w:cs="Arial"/>
          <w:color w:val="1F3864" w:themeColor="accent1" w:themeShade="80"/>
          <w:sz w:val="22"/>
          <w:szCs w:val="22"/>
          <w:lang w:val="en-US"/>
        </w:rPr>
        <w:t xml:space="preserve">          </w:t>
      </w:r>
    </w:p>
    <w:p w14:paraId="6AD6851E" w14:textId="77777777" w:rsidR="007433AE" w:rsidRDefault="007433AE" w:rsidP="007433AE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42BDB2A7" w14:textId="77777777" w:rsidR="007433AE" w:rsidRPr="004340B1" w:rsidRDefault="007433AE" w:rsidP="007433AE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340B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Identification</w:t>
      </w:r>
    </w:p>
    <w:p w14:paraId="027B9A19" w14:textId="77777777" w:rsidR="007433AE" w:rsidRPr="004340B1" w:rsidRDefault="007433AE" w:rsidP="007433AE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Last name(s):</w:t>
      </w:r>
    </w:p>
    <w:p w14:paraId="5AD353FF" w14:textId="77777777" w:rsidR="007433AE" w:rsidRPr="004340B1" w:rsidRDefault="007433AE" w:rsidP="007433AE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 xml:space="preserve">First name(s): </w:t>
      </w:r>
    </w:p>
    <w:p w14:paraId="784A5034" w14:textId="77777777" w:rsidR="007433AE" w:rsidRPr="004340B1" w:rsidRDefault="007433AE" w:rsidP="007433AE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Preferred pronoun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4340B1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4340B1">
        <w:rPr>
          <w:rFonts w:ascii="Arial" w:hAnsi="Arial" w:cs="Arial"/>
          <w:sz w:val="22"/>
          <w:szCs w:val="22"/>
          <w:lang w:val="en-US"/>
        </w:rPr>
        <w:t>:</w:t>
      </w:r>
    </w:p>
    <w:p w14:paraId="55F3C151" w14:textId="77777777" w:rsidR="007433AE" w:rsidRDefault="007433AE" w:rsidP="007433AE">
      <w:pPr>
        <w:pStyle w:val="Paragraphedeliste"/>
        <w:numPr>
          <w:ilvl w:val="0"/>
          <w:numId w:val="2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 xml:space="preserve">Institutional email: </w:t>
      </w:r>
    </w:p>
    <w:p w14:paraId="034C25F5" w14:textId="77777777" w:rsidR="007433AE" w:rsidRPr="00060792" w:rsidRDefault="007433AE" w:rsidP="007433AE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1B58E034" w14:textId="77777777" w:rsidR="007433AE" w:rsidRPr="004340B1" w:rsidRDefault="007433AE" w:rsidP="007433AE">
      <w:pPr>
        <w:pStyle w:val="NormalWeb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340B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Applicant's Program of Study Information</w:t>
      </w:r>
    </w:p>
    <w:p w14:paraId="3B9DE736" w14:textId="77777777" w:rsidR="007433AE" w:rsidRPr="004340B1" w:rsidRDefault="007433AE" w:rsidP="007433AE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>Name of research supervisor:</w:t>
      </w:r>
    </w:p>
    <w:p w14:paraId="33BBD590" w14:textId="77777777" w:rsidR="007433AE" w:rsidRPr="004340B1" w:rsidRDefault="007433AE" w:rsidP="007433AE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Name of laboratory, center, team, or group:</w:t>
      </w:r>
    </w:p>
    <w:p w14:paraId="47FCD213" w14:textId="77777777" w:rsidR="007433AE" w:rsidRPr="004340B1" w:rsidRDefault="007433AE" w:rsidP="007433AE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>University, Institution:</w:t>
      </w:r>
    </w:p>
    <w:p w14:paraId="4913F7CC" w14:textId="77777777" w:rsidR="007433AE" w:rsidRPr="004340B1" w:rsidRDefault="007433AE" w:rsidP="007433AE">
      <w:pPr>
        <w:pStyle w:val="Paragraphedeliste"/>
        <w:numPr>
          <w:ilvl w:val="0"/>
          <w:numId w:val="3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 xml:space="preserve">Level of education: </w:t>
      </w:r>
    </w:p>
    <w:p w14:paraId="1E161F3C" w14:textId="77777777" w:rsidR="007433AE" w:rsidRPr="004340B1" w:rsidRDefault="007433AE" w:rsidP="007433AE">
      <w:pPr>
        <w:pStyle w:val="Paragraphedeliste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Current program of study (</w:t>
      </w:r>
      <w:r w:rsidRPr="004340B1">
        <w:rPr>
          <w:rFonts w:ascii="Arial" w:hAnsi="Arial" w:cs="Arial"/>
          <w:color w:val="000000"/>
          <w:sz w:val="22"/>
          <w:szCs w:val="22"/>
          <w:lang w:val="en-US"/>
        </w:rPr>
        <w:t>MSc, PhD, Postdoctoral or other</w:t>
      </w:r>
      <w:r w:rsidRPr="004340B1">
        <w:rPr>
          <w:rFonts w:ascii="Arial" w:hAnsi="Arial" w:cs="Arial"/>
          <w:sz w:val="22"/>
          <w:szCs w:val="22"/>
          <w:lang w:val="en-US"/>
        </w:rPr>
        <w:t>):</w:t>
      </w:r>
    </w:p>
    <w:p w14:paraId="51B8F745" w14:textId="77777777" w:rsidR="007433AE" w:rsidRPr="004340B1" w:rsidRDefault="007433AE" w:rsidP="007433AE">
      <w:pPr>
        <w:pStyle w:val="Paragraphedeliste"/>
        <w:spacing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FF2EDEE" w14:textId="77777777" w:rsidR="007433AE" w:rsidRPr="004340B1" w:rsidRDefault="007433AE" w:rsidP="007433AE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4340B1">
        <w:rPr>
          <w:rFonts w:ascii="Arial" w:hAnsi="Arial" w:cs="Arial"/>
          <w:b/>
          <w:bCs/>
          <w:sz w:val="22"/>
          <w:szCs w:val="22"/>
        </w:rPr>
        <w:t>Meeting information</w:t>
      </w:r>
    </w:p>
    <w:p w14:paraId="659E9176" w14:textId="77777777" w:rsidR="007433AE" w:rsidRPr="004340B1" w:rsidRDefault="007433AE" w:rsidP="007433AE">
      <w:pPr>
        <w:pStyle w:val="Paragraphedelist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 xml:space="preserve">Name of the </w:t>
      </w:r>
      <w:proofErr w:type="gramStart"/>
      <w:r w:rsidRPr="004340B1">
        <w:rPr>
          <w:rFonts w:ascii="Arial" w:hAnsi="Arial" w:cs="Arial"/>
          <w:sz w:val="22"/>
          <w:szCs w:val="22"/>
        </w:rPr>
        <w:t>meeting</w:t>
      </w:r>
      <w:proofErr w:type="gramEnd"/>
      <w:r w:rsidRPr="004340B1">
        <w:rPr>
          <w:rFonts w:ascii="Arial" w:hAnsi="Arial" w:cs="Arial"/>
          <w:sz w:val="22"/>
          <w:szCs w:val="22"/>
        </w:rPr>
        <w:t>:</w:t>
      </w:r>
    </w:p>
    <w:p w14:paraId="0F3F3915" w14:textId="77777777" w:rsidR="007433AE" w:rsidRPr="004340B1" w:rsidRDefault="007433AE" w:rsidP="007433AE">
      <w:pPr>
        <w:pStyle w:val="Paragraphedelist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>Meeting location:</w:t>
      </w:r>
    </w:p>
    <w:p w14:paraId="077D8C9C" w14:textId="77777777" w:rsidR="007433AE" w:rsidRPr="004340B1" w:rsidRDefault="007433AE" w:rsidP="007433AE">
      <w:pPr>
        <w:pStyle w:val="Paragraphedelist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4340B1">
        <w:rPr>
          <w:rFonts w:ascii="Arial" w:hAnsi="Arial" w:cs="Arial"/>
          <w:sz w:val="22"/>
          <w:szCs w:val="22"/>
        </w:rPr>
        <w:t xml:space="preserve">Date of meeting: </w:t>
      </w:r>
    </w:p>
    <w:p w14:paraId="7687F610" w14:textId="77777777" w:rsidR="007433AE" w:rsidRPr="004340B1" w:rsidRDefault="007433AE" w:rsidP="007433AE">
      <w:pPr>
        <w:pStyle w:val="Paragraphedelist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Type of presentation (oral communication or poster):</w:t>
      </w:r>
    </w:p>
    <w:p w14:paraId="58F7C942" w14:textId="77777777" w:rsidR="007433AE" w:rsidRPr="004340B1" w:rsidRDefault="007433AE" w:rsidP="007433AE">
      <w:pPr>
        <w:pStyle w:val="Paragraphedeliste"/>
        <w:numPr>
          <w:ilvl w:val="0"/>
          <w:numId w:val="1"/>
        </w:numPr>
        <w:spacing w:after="120" w:line="276" w:lineRule="auto"/>
        <w:contextualSpacing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sz w:val="22"/>
          <w:szCs w:val="22"/>
          <w:lang w:val="en-US"/>
        </w:rPr>
        <w:t>Abstract submitted (Yes or No):</w:t>
      </w:r>
    </w:p>
    <w:p w14:paraId="34F0D626" w14:textId="77777777" w:rsidR="007433AE" w:rsidRPr="00060792" w:rsidRDefault="007433AE" w:rsidP="007433A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4340B1">
        <w:rPr>
          <w:rFonts w:ascii="Arial" w:hAnsi="Arial" w:cs="Arial"/>
          <w:color w:val="000000"/>
          <w:sz w:val="22"/>
          <w:szCs w:val="22"/>
          <w:lang w:val="en-US"/>
        </w:rPr>
        <w:t xml:space="preserve">Indicate how your participation in this meeting will benefit your training (in </w:t>
      </w:r>
      <w:r w:rsidRPr="00B21FA2">
        <w:rPr>
          <w:rFonts w:ascii="Arial" w:hAnsi="Arial" w:cs="Arial"/>
          <w:color w:val="FF0000"/>
          <w:sz w:val="22"/>
          <w:szCs w:val="22"/>
          <w:lang w:val="en-US"/>
        </w:rPr>
        <w:t>10 lines maximum</w:t>
      </w:r>
      <w:r w:rsidRPr="004340B1">
        <w:rPr>
          <w:rFonts w:ascii="Arial" w:hAnsi="Arial" w:cs="Arial"/>
          <w:color w:val="000000"/>
          <w:sz w:val="22"/>
          <w:szCs w:val="22"/>
          <w:lang w:val="en-US"/>
        </w:rPr>
        <w:t xml:space="preserve">): </w:t>
      </w:r>
    </w:p>
    <w:p w14:paraId="16543C3C" w14:textId="77777777" w:rsidR="007433AE" w:rsidRPr="004340B1" w:rsidRDefault="007433AE" w:rsidP="007433AE">
      <w:pPr>
        <w:pStyle w:val="Paragraphedeliste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9787C3" w14:textId="77777777" w:rsidR="007433AE" w:rsidRDefault="007433AE" w:rsidP="007433AE">
      <w:pPr>
        <w:rPr>
          <w:rFonts w:ascii="Arial" w:hAnsi="Arial" w:cs="Arial"/>
          <w:sz w:val="22"/>
          <w:szCs w:val="22"/>
          <w:lang w:val="en-US"/>
        </w:rPr>
      </w:pPr>
    </w:p>
    <w:p w14:paraId="284025FF" w14:textId="77777777" w:rsidR="007433AE" w:rsidRDefault="007433AE" w:rsidP="007433AE">
      <w:pPr>
        <w:rPr>
          <w:rFonts w:ascii="Arial" w:hAnsi="Arial" w:cs="Arial"/>
          <w:sz w:val="22"/>
          <w:szCs w:val="22"/>
          <w:lang w:val="en-US"/>
        </w:rPr>
      </w:pPr>
    </w:p>
    <w:p w14:paraId="2024D0F6" w14:textId="0404BAAF" w:rsidR="005E1551" w:rsidRPr="00BA1498" w:rsidRDefault="007433AE">
      <w:pPr>
        <w:rPr>
          <w:lang w:val="en-US"/>
        </w:rPr>
      </w:pPr>
      <w:r w:rsidRPr="004A4EC7">
        <w:rPr>
          <w:rFonts w:ascii="Arial" w:hAnsi="Arial" w:cs="Arial"/>
          <w:sz w:val="22"/>
          <w:szCs w:val="22"/>
          <w:lang w:val="en-US"/>
        </w:rPr>
        <w:t xml:space="preserve">For any questions, </w:t>
      </w:r>
      <w:r>
        <w:rPr>
          <w:rFonts w:ascii="Arial" w:hAnsi="Arial" w:cs="Arial"/>
          <w:sz w:val="22"/>
          <w:szCs w:val="22"/>
          <w:lang w:val="en-US"/>
        </w:rPr>
        <w:t xml:space="preserve">contact </w:t>
      </w:r>
      <w:r w:rsidRPr="004A4EC7">
        <w:rPr>
          <w:rFonts w:ascii="Arial" w:hAnsi="Arial" w:cs="Arial"/>
          <w:b/>
          <w:bCs/>
          <w:sz w:val="22"/>
          <w:szCs w:val="22"/>
          <w:lang w:val="en-US"/>
        </w:rPr>
        <w:t>Maryse Um</w:t>
      </w:r>
      <w:r w:rsidRPr="004A4EC7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9" w:history="1">
        <w:r w:rsidRPr="004A4EC7">
          <w:rPr>
            <w:rStyle w:val="Hyperlien"/>
            <w:rFonts w:ascii="Arial" w:hAnsi="Arial" w:cs="Arial"/>
            <w:sz w:val="22"/>
            <w:szCs w:val="22"/>
            <w:lang w:val="en-US"/>
          </w:rPr>
          <w:t>info@info-rqr.ca</w:t>
        </w:r>
      </w:hyperlink>
    </w:p>
    <w:sectPr w:rsidR="005E1551" w:rsidRPr="00BA14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10DE"/>
    <w:multiLevelType w:val="hybridMultilevel"/>
    <w:tmpl w:val="49B4E4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3C7"/>
    <w:multiLevelType w:val="multilevel"/>
    <w:tmpl w:val="FED6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E6280"/>
    <w:multiLevelType w:val="hybridMultilevel"/>
    <w:tmpl w:val="42C60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022A2"/>
    <w:multiLevelType w:val="hybridMultilevel"/>
    <w:tmpl w:val="815AB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813"/>
    <w:multiLevelType w:val="hybridMultilevel"/>
    <w:tmpl w:val="28ACA0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14FA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B72FA"/>
    <w:multiLevelType w:val="hybridMultilevel"/>
    <w:tmpl w:val="6C5695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8501">
    <w:abstractNumId w:val="2"/>
  </w:num>
  <w:num w:numId="2" w16cid:durableId="1863975401">
    <w:abstractNumId w:val="5"/>
  </w:num>
  <w:num w:numId="3" w16cid:durableId="1837961877">
    <w:abstractNumId w:val="4"/>
  </w:num>
  <w:num w:numId="4" w16cid:durableId="248203094">
    <w:abstractNumId w:val="1"/>
  </w:num>
  <w:num w:numId="5" w16cid:durableId="2044864066">
    <w:abstractNumId w:val="3"/>
  </w:num>
  <w:num w:numId="6" w16cid:durableId="173172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DF"/>
    <w:rsid w:val="00074E0E"/>
    <w:rsid w:val="00214003"/>
    <w:rsid w:val="002C5EF5"/>
    <w:rsid w:val="004915F2"/>
    <w:rsid w:val="00521BBA"/>
    <w:rsid w:val="005E1551"/>
    <w:rsid w:val="005F517C"/>
    <w:rsid w:val="0063164F"/>
    <w:rsid w:val="006A6BAA"/>
    <w:rsid w:val="007433AE"/>
    <w:rsid w:val="007622BC"/>
    <w:rsid w:val="009A5F49"/>
    <w:rsid w:val="00A46F6C"/>
    <w:rsid w:val="00B21FA2"/>
    <w:rsid w:val="00B32730"/>
    <w:rsid w:val="00BA1498"/>
    <w:rsid w:val="00C56FDF"/>
    <w:rsid w:val="00C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5D2F"/>
  <w15:chartTrackingRefBased/>
  <w15:docId w15:val="{8C0AD22B-043A-CC4B-8CDE-FF6D5C5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99"/>
    <w:qFormat/>
    <w:rsid w:val="007433AE"/>
    <w:rPr>
      <w:rFonts w:cs="Times New Roman"/>
      <w:b/>
    </w:rPr>
  </w:style>
  <w:style w:type="paragraph" w:styleId="NormalWeb">
    <w:name w:val="Normal (Web)"/>
    <w:basedOn w:val="Normal"/>
    <w:uiPriority w:val="99"/>
    <w:rsid w:val="007433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Hyperlien">
    <w:name w:val="Hyperlink"/>
    <w:basedOn w:val="Policepardfaut"/>
    <w:uiPriority w:val="99"/>
    <w:unhideWhenUsed/>
    <w:rsid w:val="007433A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433AE"/>
    <w:pPr>
      <w:ind w:left="720"/>
      <w:contextualSpacing/>
    </w:pPr>
  </w:style>
  <w:style w:type="paragraph" w:styleId="Sansinterligne">
    <w:name w:val="No Spacing"/>
    <w:uiPriority w:val="1"/>
    <w:qFormat/>
    <w:rsid w:val="007433AE"/>
    <w:rPr>
      <w:sz w:val="22"/>
      <w:szCs w:val="22"/>
    </w:rPr>
  </w:style>
  <w:style w:type="paragraph" w:styleId="PrformatHTML">
    <w:name w:val="HTML Preformatted"/>
    <w:basedOn w:val="Normal"/>
    <w:link w:val="PrformatHTMLCar"/>
    <w:uiPriority w:val="99"/>
    <w:unhideWhenUsed/>
    <w:rsid w:val="00743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7433AE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B21FA2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-rqr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fo-rq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o-rqr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nfo-rqr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Michèle Um</dc:creator>
  <cp:keywords/>
  <dc:description/>
  <cp:lastModifiedBy>Maryse Michèle Um</cp:lastModifiedBy>
  <cp:revision>4</cp:revision>
  <dcterms:created xsi:type="dcterms:W3CDTF">2024-11-08T14:14:00Z</dcterms:created>
  <dcterms:modified xsi:type="dcterms:W3CDTF">2024-11-12T14:13:00Z</dcterms:modified>
</cp:coreProperties>
</file>